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" w:line="240" w:lineRule="auto"/>
        <w:ind w:left="1668" w:right="1008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ANEXO </w:t>
      </w:r>
      <w:r w:rsidDel="00000000" w:rsidR="00000000" w:rsidRPr="00000000">
        <w:rPr>
          <w:b w:val="1"/>
          <w:color w:val="000009"/>
          <w:sz w:val="24"/>
          <w:szCs w:val="24"/>
          <w:rtl w:val="0"/>
        </w:rPr>
        <w:t xml:space="preserve">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" w:line="240" w:lineRule="auto"/>
        <w:ind w:left="1668" w:right="101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EDITAL Nº </w:t>
      </w:r>
      <w:r w:rsidDel="00000000" w:rsidR="00000000" w:rsidRPr="00000000">
        <w:rPr>
          <w:b w:val="1"/>
          <w:color w:val="000009"/>
          <w:sz w:val="24"/>
          <w:szCs w:val="24"/>
          <w:rtl w:val="0"/>
        </w:rPr>
        <w:t xml:space="preserve">25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/2022 – PROGRAD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" w:line="288" w:lineRule="auto"/>
        <w:ind w:left="1668" w:right="1012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INTERPOSIÇÃO DE RECURSO CONTRA O RESULTADO PRELIMINAR DA SEGUNDA ETAPA - </w:t>
      </w:r>
      <w:r w:rsidDel="00000000" w:rsidR="00000000" w:rsidRPr="00000000">
        <w:rPr>
          <w:b w:val="1"/>
          <w:color w:val="000009"/>
          <w:sz w:val="24"/>
          <w:szCs w:val="24"/>
          <w:rtl w:val="0"/>
        </w:rPr>
        <w:t xml:space="preserve">ANÁLISE DE CR E VAGAS ADJUDICADAS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14.0" w:type="dxa"/>
        <w:jc w:val="left"/>
        <w:tblInd w:w="116.0" w:type="dxa"/>
        <w:tblLayout w:type="fixed"/>
        <w:tblLook w:val="0000"/>
      </w:tblPr>
      <w:tblGrid>
        <w:gridCol w:w="1896"/>
        <w:gridCol w:w="3005"/>
        <w:gridCol w:w="2014"/>
        <w:gridCol w:w="3999"/>
        <w:tblGridChange w:id="0">
          <w:tblGrid>
            <w:gridCol w:w="1896"/>
            <w:gridCol w:w="3005"/>
            <w:gridCol w:w="2014"/>
            <w:gridCol w:w="3999"/>
          </w:tblGrid>
        </w:tblGridChange>
      </w:tblGrid>
      <w:tr>
        <w:trPr>
          <w:cantSplit w:val="0"/>
          <w:trHeight w:val="767" w:hRule="atLeast"/>
          <w:tblHeader w:val="0"/>
        </w:trPr>
        <w:tc>
          <w:tcPr>
            <w:tcBorders>
              <w:top w:color="000009" w:space="0" w:sz="6" w:val="single"/>
              <w:left w:color="000009" w:space="0" w:sz="4" w:val="single"/>
              <w:bottom w:color="000009" w:space="0" w:sz="6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108" w:right="278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COMPLETO: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9" w:space="0" w:sz="6" w:val="single"/>
              <w:left w:color="000009" w:space="0" w:sz="4" w:val="single"/>
              <w:bottom w:color="000009" w:space="0" w:sz="6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9" w:space="0" w:sz="6" w:val="single"/>
              <w:left w:color="000009" w:space="0" w:sz="4" w:val="single"/>
              <w:bottom w:color="000009" w:space="0" w:sz="6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9" w:space="0" w:sz="6" w:val="single"/>
              <w:left w:color="000009" w:space="0" w:sz="4" w:val="single"/>
              <w:bottom w:color="000009" w:space="0" w:sz="6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7" w:hRule="atLeast"/>
          <w:tblHeader w:val="0"/>
        </w:trPr>
        <w:tc>
          <w:tcPr>
            <w:tcBorders>
              <w:top w:color="000009" w:space="0" w:sz="6" w:val="single"/>
              <w:left w:color="000009" w:space="0" w:sz="4" w:val="single"/>
              <w:bottom w:color="000009" w:space="0" w:sz="6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TELEFONE: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9" w:space="0" w:sz="6" w:val="single"/>
              <w:left w:color="000009" w:space="0" w:sz="4" w:val="single"/>
              <w:bottom w:color="000009" w:space="0" w:sz="6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9" w:space="0" w:sz="6" w:val="single"/>
              <w:left w:color="000009" w:space="0" w:sz="4" w:val="single"/>
              <w:bottom w:color="000009" w:space="0" w:sz="6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9" w:space="0" w:sz="6" w:val="single"/>
              <w:left w:color="000009" w:space="0" w:sz="4" w:val="single"/>
              <w:bottom w:color="000009" w:space="0" w:sz="6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2" w:hRule="atLeast"/>
          <w:tblHeader w:val="0"/>
        </w:trPr>
        <w:tc>
          <w:tcPr>
            <w:tcBorders>
              <w:top w:color="000009" w:space="0" w:sz="6" w:val="single"/>
              <w:left w:color="000009" w:space="0" w:sz="4" w:val="single"/>
              <w:bottom w:color="000009" w:space="0" w:sz="6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6" w:line="255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PRETENDIDO: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9" w:space="0" w:sz="6" w:val="single"/>
              <w:left w:color="000009" w:space="0" w:sz="4" w:val="single"/>
              <w:bottom w:color="000009" w:space="0" w:sz="6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9" w:space="0" w:sz="6" w:val="single"/>
              <w:left w:color="000009" w:space="0" w:sz="4" w:val="single"/>
              <w:bottom w:color="000009" w:space="0" w:sz="6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MODALIDADE: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9" w:space="0" w:sz="6" w:val="single"/>
              <w:left w:color="000009" w:space="0" w:sz="4" w:val="single"/>
              <w:bottom w:color="000009" w:space="0" w:sz="6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7" w:hRule="atLeast"/>
          <w:tblHeader w:val="0"/>
        </w:trPr>
        <w:tc>
          <w:tcPr>
            <w:gridSpan w:val="4"/>
            <w:tcBorders>
              <w:top w:color="000009" w:space="0" w:sz="6" w:val="single"/>
              <w:left w:color="000009" w:space="0" w:sz="4" w:val="single"/>
              <w:bottom w:color="000009" w:space="0" w:sz="6" w:val="single"/>
              <w:right w:color="000009" w:space="0" w:sz="4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108" w:right="0" w:firstLine="0"/>
              <w:jc w:val="left"/>
              <w:rPr>
                <w:b w:val="1"/>
                <w:color w:val="00000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color w:val="000009"/>
                <w:sz w:val="24"/>
                <w:szCs w:val="24"/>
                <w:rtl w:val="0"/>
              </w:rPr>
              <w:t xml:space="preserve">RAZÕES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9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556"/>
        </w:tabs>
        <w:spacing w:after="0" w:before="1" w:line="240" w:lineRule="auto"/>
        <w:ind w:left="577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Rio Branco,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9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b w:val="1"/>
          <w:color w:val="000009"/>
          <w:sz w:val="24"/>
          <w:szCs w:val="24"/>
          <w:rtl w:val="0"/>
        </w:rPr>
        <w:t xml:space="preserve">outubro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de 2022</w:t>
      </w:r>
      <w:r w:rsidDel="00000000" w:rsidR="00000000" w:rsidRPr="00000000">
        <w:rPr>
          <w:rtl w:val="0"/>
        </w:rPr>
      </w:r>
    </w:p>
    <w:sectPr>
      <w:pgSz w:h="16838" w:w="11906" w:orient="portrait"/>
      <w:pgMar w:bottom="280" w:top="920" w:left="340" w:right="4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Liberation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" w:default="1">
    <w:name w:val="Normal"/>
    <w:qFormat w:val="1"/>
    <w:pPr>
      <w:widowControl w:val="0"/>
    </w:pPr>
    <w:rPr>
      <w:rFonts w:ascii="Times New Roman" w:cs="Times New Roman" w:eastAsia="Times New Roman" w:hAnsi="Times New Roman"/>
      <w:lang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tulo">
    <w:name w:val="Title"/>
    <w:basedOn w:val="Normal"/>
    <w:next w:val="Corpodetexto"/>
    <w:uiPriority w:val="10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etexto">
    <w:name w:val="Body Text"/>
    <w:basedOn w:val="Normal"/>
    <w:uiPriority w:val="1"/>
    <w:qFormat w:val="1"/>
    <w:pPr>
      <w:spacing w:before="56"/>
      <w:ind w:left="1668"/>
    </w:pPr>
    <w:rPr>
      <w:b w:val="1"/>
      <w:bCs w:val="1"/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Arial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VrPZehbpNnhqVD2i4OwcD0ZolA==">AMUW2mVaI9074S/vv4RZvh5ALnRGimMADWwGE/FQH1if3gOdLFsM454FBV3jidDi3eB08C0KbwVOP2/aqlu2u3vy5XNMjyrDaRuFFV/2aBzeXNhgE5A8YlA=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2022-06-14T23:49:00Z</dcterms:created>
  <dc:creator>Universidade Federal do Acre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2020-01-03T00:00:00Z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2021-06-30T00:00:00Z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